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3842"/>
        <w:tblCellMar>
          <w:left w:w="10" w:type="dxa"/>
          <w:right w:w="10" w:type="dxa"/>
        </w:tblCellMar>
        <w:tblLook w:val="0000" w:firstRow="0" w:lastRow="0" w:firstColumn="0" w:lastColumn="0" w:noHBand="0" w:noVBand="0"/>
      </w:tblPr>
      <w:tblGrid>
        <w:gridCol w:w="9360"/>
      </w:tblGrid>
      <w:tr w:rsidR="00B877CE" w:rsidRPr="00652F6B" w14:paraId="3F60050E" w14:textId="77777777" w:rsidTr="00AC6E91">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ABCBF"/>
            <w:tcMar>
              <w:top w:w="120" w:type="dxa"/>
              <w:left w:w="120" w:type="dxa"/>
              <w:bottom w:w="120" w:type="dxa"/>
              <w:right w:w="120" w:type="dxa"/>
            </w:tcMar>
          </w:tcPr>
          <w:p w14:paraId="3F600507" w14:textId="77777777" w:rsidR="00B877CE" w:rsidRPr="00652F6B" w:rsidRDefault="00000000">
            <w:pPr>
              <w:spacing w:after="80"/>
            </w:pPr>
            <w:r w:rsidRPr="00652F6B">
              <w:rPr>
                <w:b/>
                <w:bCs/>
                <w:sz w:val="20"/>
                <w:szCs w:val="20"/>
              </w:rPr>
              <w:t>INSTRUCTIONS FOR USE:</w:t>
            </w:r>
          </w:p>
          <w:p w14:paraId="3F600508" w14:textId="5D7BDD7C" w:rsidR="00B877CE" w:rsidRPr="00652F6B" w:rsidRDefault="00000000">
            <w:pPr>
              <w:spacing w:after="60"/>
            </w:pPr>
            <w:r w:rsidRPr="00652F6B">
              <w:rPr>
                <w:sz w:val="20"/>
                <w:szCs w:val="20"/>
              </w:rPr>
              <w:t xml:space="preserve">1. </w:t>
            </w:r>
            <w:r w:rsidR="00421179">
              <w:rPr>
                <w:sz w:val="20"/>
                <w:szCs w:val="20"/>
              </w:rPr>
              <w:t>If available, a</w:t>
            </w:r>
            <w:r w:rsidRPr="00652F6B">
              <w:rPr>
                <w:sz w:val="20"/>
                <w:szCs w:val="20"/>
              </w:rPr>
              <w:t>dd your letterhead and contact information at the top of this document</w:t>
            </w:r>
          </w:p>
          <w:p w14:paraId="3F600509" w14:textId="77777777" w:rsidR="00B877CE" w:rsidRPr="00652F6B" w:rsidRDefault="00000000">
            <w:pPr>
              <w:spacing w:after="60"/>
            </w:pPr>
            <w:r w:rsidRPr="00652F6B">
              <w:rPr>
                <w:sz w:val="20"/>
                <w:szCs w:val="20"/>
              </w:rPr>
              <w:t>2. Replace all text in [BRACKETS] with your information</w:t>
            </w:r>
          </w:p>
          <w:p w14:paraId="3F60050A" w14:textId="77777777" w:rsidR="00B877CE" w:rsidRPr="00652F6B" w:rsidRDefault="00000000">
            <w:pPr>
              <w:spacing w:after="60"/>
            </w:pPr>
            <w:r w:rsidRPr="00652F6B">
              <w:rPr>
                <w:sz w:val="20"/>
                <w:szCs w:val="20"/>
              </w:rPr>
              <w:t>3. Add personal details or experiences in the designated section if desired</w:t>
            </w:r>
          </w:p>
          <w:p w14:paraId="3F60050B" w14:textId="77777777" w:rsidR="00B877CE" w:rsidRPr="00652F6B" w:rsidRDefault="00000000">
            <w:pPr>
              <w:spacing w:after="60"/>
            </w:pPr>
            <w:r w:rsidRPr="00652F6B">
              <w:rPr>
                <w:sz w:val="20"/>
                <w:szCs w:val="20"/>
              </w:rPr>
              <w:t>4. Sign the letter</w:t>
            </w:r>
          </w:p>
          <w:p w14:paraId="3F60050C" w14:textId="77777777" w:rsidR="00B877CE" w:rsidRPr="00652F6B" w:rsidRDefault="00000000">
            <w:r w:rsidRPr="00652F6B">
              <w:rPr>
                <w:sz w:val="20"/>
                <w:szCs w:val="20"/>
              </w:rPr>
              <w:t>5. Send to: whdworkstream@gmail.com or share on social media to raise awareness</w:t>
            </w:r>
          </w:p>
          <w:p w14:paraId="3F60050D" w14:textId="77777777" w:rsidR="00B877CE" w:rsidRPr="00652F6B" w:rsidRDefault="00000000">
            <w:pPr>
              <w:spacing w:before="80"/>
            </w:pPr>
            <w:r w:rsidRPr="00652F6B">
              <w:rPr>
                <w:b/>
                <w:bCs/>
                <w:i/>
                <w:iCs/>
                <w:sz w:val="20"/>
                <w:szCs w:val="20"/>
              </w:rPr>
              <w:t>DELETE THIS INSTRUCTION BOX BEFORE SENDING</w:t>
            </w:r>
          </w:p>
        </w:tc>
      </w:tr>
    </w:tbl>
    <w:p w14:paraId="3F60050F" w14:textId="77777777" w:rsidR="00B877CE" w:rsidRPr="00652F6B" w:rsidRDefault="00B877CE">
      <w:pPr>
        <w:spacing w:before="360"/>
      </w:pPr>
    </w:p>
    <w:p w14:paraId="3F600510" w14:textId="77777777" w:rsidR="00B877CE" w:rsidRPr="00433CB5" w:rsidRDefault="00000000">
      <w:pPr>
        <w:spacing w:after="240"/>
        <w:jc w:val="center"/>
        <w:rPr>
          <w:color w:val="EF3842"/>
        </w:rPr>
      </w:pPr>
      <w:r w:rsidRPr="00433CB5">
        <w:rPr>
          <w:i/>
          <w:iCs/>
          <w:color w:val="EF3842"/>
        </w:rPr>
        <w:t>[INSERT YOUR LETTERHEAD OR ORGANIZATION LOGO HERE]</w:t>
      </w:r>
    </w:p>
    <w:p w14:paraId="3F600511" w14:textId="77777777" w:rsidR="00B877CE" w:rsidRPr="00652F6B" w:rsidRDefault="00000000">
      <w:pPr>
        <w:spacing w:after="480"/>
      </w:pPr>
      <w:r w:rsidRPr="00652F6B">
        <w:t>[Date]</w:t>
      </w:r>
    </w:p>
    <w:p w14:paraId="3F600513" w14:textId="6E9B56A2" w:rsidR="00B877CE" w:rsidRPr="005F5C49" w:rsidRDefault="00000000" w:rsidP="005F5C49">
      <w:pPr>
        <w:spacing w:after="240"/>
        <w:rPr>
          <w:b/>
          <w:bCs/>
        </w:rPr>
      </w:pPr>
      <w:r w:rsidRPr="005F5C49">
        <w:rPr>
          <w:b/>
          <w:bCs/>
        </w:rPr>
        <w:t>World Hearing Forum</w:t>
      </w:r>
      <w:r w:rsidR="005F5C49" w:rsidRPr="005F5C49">
        <w:rPr>
          <w:b/>
          <w:bCs/>
        </w:rPr>
        <w:t xml:space="preserve"> | </w:t>
      </w:r>
      <w:r w:rsidRPr="005F5C49">
        <w:rPr>
          <w:b/>
          <w:bCs/>
        </w:rPr>
        <w:t>World Hearing Day Workstream</w:t>
      </w:r>
    </w:p>
    <w:p w14:paraId="3F600515" w14:textId="6D913717" w:rsidR="00B877CE" w:rsidRPr="00652F6B" w:rsidRDefault="00000000">
      <w:pPr>
        <w:spacing w:after="240"/>
      </w:pPr>
      <w:r w:rsidRPr="00652F6B">
        <w:rPr>
          <w:b/>
          <w:bCs/>
        </w:rPr>
        <w:t>Re: Letter of Support for World Hearing Day as a U</w:t>
      </w:r>
      <w:r w:rsidR="00421179">
        <w:rPr>
          <w:b/>
          <w:bCs/>
        </w:rPr>
        <w:t xml:space="preserve">nited </w:t>
      </w:r>
      <w:r w:rsidRPr="00652F6B">
        <w:rPr>
          <w:b/>
          <w:bCs/>
        </w:rPr>
        <w:t>N</w:t>
      </w:r>
      <w:r w:rsidR="00421179">
        <w:rPr>
          <w:b/>
          <w:bCs/>
        </w:rPr>
        <w:t>ations</w:t>
      </w:r>
      <w:r w:rsidRPr="00652F6B">
        <w:rPr>
          <w:b/>
          <w:bCs/>
        </w:rPr>
        <w:t xml:space="preserve"> International Day</w:t>
      </w:r>
    </w:p>
    <w:p w14:paraId="3F600516" w14:textId="77777777" w:rsidR="00B877CE" w:rsidRPr="00652F6B" w:rsidRDefault="00000000">
      <w:pPr>
        <w:spacing w:after="240"/>
      </w:pPr>
      <w:r w:rsidRPr="00652F6B">
        <w:t>Dear World Hearing Forum,</w:t>
      </w:r>
    </w:p>
    <w:p w14:paraId="3F600517" w14:textId="01441B4D" w:rsidR="00B877CE" w:rsidRPr="00652F6B" w:rsidRDefault="00000000">
      <w:pPr>
        <w:spacing w:after="240"/>
      </w:pPr>
      <w:r w:rsidRPr="00652F6B">
        <w:t xml:space="preserve">I am writing to express my strong support for the recognition of World Hearing Day (March 3) as an official United Nations International Day. As </w:t>
      </w:r>
      <w:r w:rsidRPr="00A110CC">
        <w:rPr>
          <w:color w:val="EF3842"/>
        </w:rPr>
        <w:t xml:space="preserve">[YOUR ROLE/TITLE] </w:t>
      </w:r>
      <w:r w:rsidRPr="00652F6B">
        <w:t xml:space="preserve">with </w:t>
      </w:r>
      <w:r w:rsidRPr="00A110CC">
        <w:rPr>
          <w:color w:val="EF3842"/>
        </w:rPr>
        <w:t>[YOUR ORGANIZATION/AFFILIATION]</w:t>
      </w:r>
      <w:r w:rsidRPr="00652F6B">
        <w:t xml:space="preserve">, </w:t>
      </w:r>
      <w:r w:rsidR="00A110CC" w:rsidRPr="00A110CC">
        <w:rPr>
          <w:color w:val="EF3842"/>
        </w:rPr>
        <w:t>[</w:t>
      </w:r>
      <w:r w:rsidRPr="00A110CC">
        <w:rPr>
          <w:color w:val="EF3842"/>
        </w:rPr>
        <w:t>I</w:t>
      </w:r>
      <w:r w:rsidR="00A110CC" w:rsidRPr="00A110CC">
        <w:rPr>
          <w:color w:val="EF3842"/>
        </w:rPr>
        <w:t>/</w:t>
      </w:r>
      <w:r w:rsidR="00411F6E">
        <w:rPr>
          <w:color w:val="EF3842"/>
        </w:rPr>
        <w:t>w</w:t>
      </w:r>
      <w:r w:rsidR="00A110CC" w:rsidRPr="00A110CC">
        <w:rPr>
          <w:color w:val="EF3842"/>
        </w:rPr>
        <w:t>e]</w:t>
      </w:r>
      <w:r w:rsidRPr="00652F6B">
        <w:t xml:space="preserve"> believe this recognition is essential to advancing global hearing health and ensuring that no one is left behind due to preventable or treatable hearing loss.</w:t>
      </w:r>
    </w:p>
    <w:p w14:paraId="3F600518" w14:textId="66D8586C" w:rsidR="00B877CE" w:rsidRPr="00652F6B" w:rsidRDefault="00000000">
      <w:pPr>
        <w:spacing w:after="240"/>
      </w:pPr>
      <w:r w:rsidRPr="00652F6B">
        <w:t xml:space="preserve">Hearing health is fundamental to human connection, education, economic participation, and overall wellbeing. Yet over 1.5 billion people worldwide live with hearing loss, with the global economic burden exceeding US $980 billion annually. Despite this enormous impact, hearing health remains critically underserved, particularly in low- and middle-income countries where access to care is limited or </w:t>
      </w:r>
      <w:r w:rsidR="00380F7B" w:rsidRPr="00652F6B">
        <w:t>non-existent</w:t>
      </w:r>
      <w:r w:rsidRPr="00652F6B">
        <w:t>.</w:t>
      </w:r>
    </w:p>
    <w:p w14:paraId="3F600519" w14:textId="566B41A4" w:rsidR="00B877CE" w:rsidRPr="00652F6B" w:rsidRDefault="00000000">
      <w:pPr>
        <w:spacing w:after="240"/>
      </w:pPr>
      <w:r w:rsidRPr="00652F6B">
        <w:t>The evidence is clear</w:t>
      </w:r>
      <w:r w:rsidR="00380F7B">
        <w:t xml:space="preserve"> in reporting that </w:t>
      </w:r>
      <w:r w:rsidRPr="00652F6B">
        <w:t xml:space="preserve">nearly 60% of childhood hearing loss is preventable, and every dollar invested in hearing care returns nearly $16 in economic and social benefits. </w:t>
      </w:r>
      <w:r w:rsidR="00380F7B">
        <w:t xml:space="preserve">United Nations’ </w:t>
      </w:r>
      <w:r w:rsidRPr="00652F6B">
        <w:t>recognition of World Hearing Day would transform awareness into sustained commitment, mobilizing Member States to integrate hearing health into national health systems and development agendas. This recognition directly supports progress toward multiple Sustainable Development Goals, including Good Health and Wellbeing, Quality Education, Decent Work and Economic Growth, and Reduced Inequalities.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3842"/>
        <w:tblCellMar>
          <w:left w:w="10" w:type="dxa"/>
          <w:right w:w="10" w:type="dxa"/>
        </w:tblCellMar>
        <w:tblLook w:val="0000" w:firstRow="0" w:lastRow="0" w:firstColumn="0" w:lastColumn="0" w:noHBand="0" w:noVBand="0"/>
      </w:tblPr>
      <w:tblGrid>
        <w:gridCol w:w="9360"/>
      </w:tblGrid>
      <w:tr w:rsidR="00B877CE" w:rsidRPr="00652F6B" w14:paraId="3F60051C" w14:textId="77777777" w:rsidTr="00AC6E91">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ABCBF"/>
            <w:tcMar>
              <w:top w:w="120" w:type="dxa"/>
              <w:left w:w="120" w:type="dxa"/>
              <w:bottom w:w="120" w:type="dxa"/>
              <w:right w:w="120" w:type="dxa"/>
            </w:tcMar>
          </w:tcPr>
          <w:p w14:paraId="3F60051A" w14:textId="092C3441" w:rsidR="00B877CE" w:rsidRPr="00652F6B" w:rsidRDefault="00000000">
            <w:pPr>
              <w:spacing w:after="80"/>
            </w:pPr>
            <w:r w:rsidRPr="00652F6B">
              <w:rPr>
                <w:b/>
                <w:bCs/>
                <w:sz w:val="20"/>
                <w:szCs w:val="20"/>
              </w:rPr>
              <w:t>OPTIONAL PERSONAL SECTION</w:t>
            </w:r>
          </w:p>
          <w:p w14:paraId="3F60051B" w14:textId="259AD86D" w:rsidR="00984FF2" w:rsidRPr="00411F6E" w:rsidRDefault="00000000">
            <w:pPr>
              <w:rPr>
                <w:i/>
                <w:iCs/>
                <w:sz w:val="20"/>
                <w:szCs w:val="20"/>
              </w:rPr>
            </w:pPr>
            <w:r w:rsidRPr="00652F6B">
              <w:rPr>
                <w:i/>
                <w:iCs/>
                <w:sz w:val="20"/>
                <w:szCs w:val="20"/>
              </w:rPr>
              <w:t xml:space="preserve">You may add personal experiences, stories, or specific reasons why hearing health matters to you, your community, </w:t>
            </w:r>
            <w:r w:rsidR="00411F6E">
              <w:rPr>
                <w:i/>
                <w:iCs/>
                <w:sz w:val="20"/>
                <w:szCs w:val="20"/>
              </w:rPr>
              <w:t>and/</w:t>
            </w:r>
            <w:r w:rsidRPr="00652F6B">
              <w:rPr>
                <w:i/>
                <w:iCs/>
                <w:sz w:val="20"/>
                <w:szCs w:val="20"/>
              </w:rPr>
              <w:t>or your organization below. This section is optional—if you choose not to include personal details, simply delete this box and continue with the closing paragraph.</w:t>
            </w:r>
          </w:p>
        </w:tc>
      </w:tr>
    </w:tbl>
    <w:p w14:paraId="3F60051D" w14:textId="77777777" w:rsidR="00B877CE" w:rsidRPr="00411F6E" w:rsidRDefault="00000000">
      <w:pPr>
        <w:spacing w:before="240" w:after="240"/>
        <w:rPr>
          <w:color w:val="EF3842"/>
        </w:rPr>
      </w:pPr>
      <w:r w:rsidRPr="00411F6E">
        <w:rPr>
          <w:i/>
          <w:iCs/>
          <w:color w:val="EF3842"/>
        </w:rPr>
        <w:t>[ADD YOUR PERSONAL EXPERIENCES, STORIES, OR SPECIFIC REASONS HERE - OR DELETE THIS SECTION]</w:t>
      </w:r>
    </w:p>
    <w:p w14:paraId="3F600520" w14:textId="10299838" w:rsidR="00B877CE" w:rsidRPr="00652F6B" w:rsidRDefault="00000000">
      <w:pPr>
        <w:spacing w:after="240"/>
      </w:pPr>
      <w:r w:rsidRPr="00652F6B">
        <w:lastRenderedPageBreak/>
        <w:t xml:space="preserve">For these reasons, </w:t>
      </w:r>
      <w:r w:rsidR="00411F6E" w:rsidRPr="00411F6E">
        <w:rPr>
          <w:color w:val="EF3842"/>
        </w:rPr>
        <w:t>[</w:t>
      </w:r>
      <w:r w:rsidRPr="00411F6E">
        <w:rPr>
          <w:color w:val="EF3842"/>
        </w:rPr>
        <w:t>I</w:t>
      </w:r>
      <w:r w:rsidR="00411F6E" w:rsidRPr="00411F6E">
        <w:rPr>
          <w:color w:val="EF3842"/>
        </w:rPr>
        <w:t>/we]</w:t>
      </w:r>
      <w:r w:rsidRPr="00411F6E">
        <w:rPr>
          <w:color w:val="EF3842"/>
        </w:rPr>
        <w:t xml:space="preserve"> </w:t>
      </w:r>
      <w:r w:rsidRPr="00652F6B">
        <w:t>strongly support the World Hearing Forum</w:t>
      </w:r>
      <w:r w:rsidR="00411F6E">
        <w:t>’</w:t>
      </w:r>
      <w:r w:rsidRPr="00652F6B">
        <w:t xml:space="preserve">s initiative to secure </w:t>
      </w:r>
      <w:r w:rsidR="00411F6E">
        <w:t xml:space="preserve">United Nations’ </w:t>
      </w:r>
      <w:r w:rsidRPr="00652F6B">
        <w:t>recognition for World Hearing Day. I encourage Member States to sponsor or co-sponsor this resolution and commit to championing hearing health as a global public health priority.</w:t>
      </w:r>
    </w:p>
    <w:p w14:paraId="3F600521" w14:textId="77777777" w:rsidR="00B877CE" w:rsidRPr="00652F6B" w:rsidRDefault="00000000">
      <w:pPr>
        <w:spacing w:after="240"/>
      </w:pPr>
      <w:r w:rsidRPr="00652F6B">
        <w:t>I stand ready to support this initiative in any way I can and encourage others in my network to do the same.</w:t>
      </w:r>
    </w:p>
    <w:p w14:paraId="3F600522" w14:textId="77777777" w:rsidR="00B877CE" w:rsidRPr="00652F6B" w:rsidRDefault="00000000">
      <w:pPr>
        <w:spacing w:after="120"/>
      </w:pPr>
      <w:r w:rsidRPr="00652F6B">
        <w:t>Sincerely,</w:t>
      </w:r>
    </w:p>
    <w:p w14:paraId="3F600523" w14:textId="77777777" w:rsidR="00B877CE" w:rsidRPr="00411F6E" w:rsidRDefault="00000000">
      <w:pPr>
        <w:spacing w:before="480"/>
        <w:rPr>
          <w:color w:val="EF3842"/>
        </w:rPr>
      </w:pPr>
      <w:r w:rsidRPr="00411F6E">
        <w:rPr>
          <w:color w:val="EF3842"/>
        </w:rPr>
        <w:t>[Your Signature]</w:t>
      </w:r>
    </w:p>
    <w:p w14:paraId="3F600524" w14:textId="77777777" w:rsidR="00B877CE" w:rsidRPr="00411F6E" w:rsidRDefault="00000000">
      <w:pPr>
        <w:rPr>
          <w:color w:val="EF3842"/>
        </w:rPr>
      </w:pPr>
      <w:r w:rsidRPr="00411F6E">
        <w:rPr>
          <w:b/>
          <w:bCs/>
          <w:color w:val="EF3842"/>
        </w:rPr>
        <w:t>[Your Full Name]</w:t>
      </w:r>
    </w:p>
    <w:p w14:paraId="3F600525" w14:textId="77777777" w:rsidR="00B877CE" w:rsidRPr="00411F6E" w:rsidRDefault="00000000">
      <w:pPr>
        <w:rPr>
          <w:color w:val="EF3842"/>
        </w:rPr>
      </w:pPr>
      <w:r w:rsidRPr="00411F6E">
        <w:rPr>
          <w:color w:val="EF3842"/>
        </w:rPr>
        <w:t>[Your Title/Role]</w:t>
      </w:r>
    </w:p>
    <w:p w14:paraId="3F600526" w14:textId="77777777" w:rsidR="00B877CE" w:rsidRPr="00411F6E" w:rsidRDefault="00000000">
      <w:pPr>
        <w:rPr>
          <w:color w:val="EF3842"/>
        </w:rPr>
      </w:pPr>
      <w:r w:rsidRPr="00411F6E">
        <w:rPr>
          <w:color w:val="EF3842"/>
        </w:rPr>
        <w:t>[Your Organization/Affiliation]</w:t>
      </w:r>
    </w:p>
    <w:p w14:paraId="3F600527" w14:textId="77777777" w:rsidR="00B877CE" w:rsidRPr="00411F6E" w:rsidRDefault="00000000">
      <w:pPr>
        <w:rPr>
          <w:color w:val="EF3842"/>
        </w:rPr>
      </w:pPr>
      <w:r w:rsidRPr="00411F6E">
        <w:rPr>
          <w:color w:val="EF3842"/>
        </w:rPr>
        <w:t>[Email Address]</w:t>
      </w:r>
    </w:p>
    <w:sectPr w:rsidR="00B877CE" w:rsidRPr="00411F6E">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30ED" w14:textId="77777777" w:rsidR="00B54F61" w:rsidRDefault="00B54F61" w:rsidP="00AF62F3">
      <w:r>
        <w:separator/>
      </w:r>
    </w:p>
  </w:endnote>
  <w:endnote w:type="continuationSeparator" w:id="0">
    <w:p w14:paraId="564CD0EB" w14:textId="77777777" w:rsidR="00B54F61" w:rsidRDefault="00B54F61" w:rsidP="00AF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278D" w14:textId="77777777" w:rsidR="00B54F61" w:rsidRDefault="00B54F61" w:rsidP="00AF62F3">
      <w:r>
        <w:separator/>
      </w:r>
    </w:p>
  </w:footnote>
  <w:footnote w:type="continuationSeparator" w:id="0">
    <w:p w14:paraId="63B4903C" w14:textId="77777777" w:rsidR="00B54F61" w:rsidRDefault="00B54F61" w:rsidP="00AF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869F" w14:textId="2D28D15D" w:rsidR="00AF62F3" w:rsidRDefault="00AF62F3" w:rsidP="00AF62F3">
    <w:pPr>
      <w:pStyle w:val="Header"/>
    </w:pPr>
  </w:p>
  <w:p w14:paraId="0615AE73" w14:textId="77777777" w:rsidR="00AF62F3" w:rsidRDefault="00AF6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C5FC7"/>
    <w:multiLevelType w:val="hybridMultilevel"/>
    <w:tmpl w:val="5E4C099E"/>
    <w:lvl w:ilvl="0" w:tplc="63C4CE94">
      <w:start w:val="1"/>
      <w:numFmt w:val="bullet"/>
      <w:lvlText w:val="●"/>
      <w:lvlJc w:val="left"/>
      <w:pPr>
        <w:ind w:left="720" w:hanging="360"/>
      </w:pPr>
    </w:lvl>
    <w:lvl w:ilvl="1" w:tplc="7ACEA310">
      <w:start w:val="1"/>
      <w:numFmt w:val="bullet"/>
      <w:lvlText w:val="○"/>
      <w:lvlJc w:val="left"/>
      <w:pPr>
        <w:ind w:left="1440" w:hanging="360"/>
      </w:pPr>
    </w:lvl>
    <w:lvl w:ilvl="2" w:tplc="05B8AA0E">
      <w:start w:val="1"/>
      <w:numFmt w:val="bullet"/>
      <w:lvlText w:val="■"/>
      <w:lvlJc w:val="left"/>
      <w:pPr>
        <w:ind w:left="2160" w:hanging="360"/>
      </w:pPr>
    </w:lvl>
    <w:lvl w:ilvl="3" w:tplc="4906F600">
      <w:start w:val="1"/>
      <w:numFmt w:val="bullet"/>
      <w:lvlText w:val="●"/>
      <w:lvlJc w:val="left"/>
      <w:pPr>
        <w:ind w:left="2880" w:hanging="360"/>
      </w:pPr>
    </w:lvl>
    <w:lvl w:ilvl="4" w:tplc="05E6A3D6">
      <w:start w:val="1"/>
      <w:numFmt w:val="bullet"/>
      <w:lvlText w:val="○"/>
      <w:lvlJc w:val="left"/>
      <w:pPr>
        <w:ind w:left="3600" w:hanging="360"/>
      </w:pPr>
    </w:lvl>
    <w:lvl w:ilvl="5" w:tplc="D9483A44">
      <w:start w:val="1"/>
      <w:numFmt w:val="bullet"/>
      <w:lvlText w:val="■"/>
      <w:lvlJc w:val="left"/>
      <w:pPr>
        <w:ind w:left="4320" w:hanging="360"/>
      </w:pPr>
    </w:lvl>
    <w:lvl w:ilvl="6" w:tplc="AD40FFBA">
      <w:start w:val="1"/>
      <w:numFmt w:val="bullet"/>
      <w:lvlText w:val="●"/>
      <w:lvlJc w:val="left"/>
      <w:pPr>
        <w:ind w:left="5040" w:hanging="360"/>
      </w:pPr>
    </w:lvl>
    <w:lvl w:ilvl="7" w:tplc="51C66E46">
      <w:start w:val="1"/>
      <w:numFmt w:val="bullet"/>
      <w:lvlText w:val="●"/>
      <w:lvlJc w:val="left"/>
      <w:pPr>
        <w:ind w:left="5760" w:hanging="360"/>
      </w:pPr>
    </w:lvl>
    <w:lvl w:ilvl="8" w:tplc="0F92A216">
      <w:start w:val="1"/>
      <w:numFmt w:val="bullet"/>
      <w:lvlText w:val="●"/>
      <w:lvlJc w:val="left"/>
      <w:pPr>
        <w:ind w:left="6480" w:hanging="360"/>
      </w:pPr>
    </w:lvl>
  </w:abstractNum>
  <w:num w:numId="1" w16cid:durableId="38239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7CE"/>
    <w:rsid w:val="00380F7B"/>
    <w:rsid w:val="00411F6E"/>
    <w:rsid w:val="00421179"/>
    <w:rsid w:val="00433CB5"/>
    <w:rsid w:val="005F5C49"/>
    <w:rsid w:val="00652F6B"/>
    <w:rsid w:val="00830ACD"/>
    <w:rsid w:val="00984FF2"/>
    <w:rsid w:val="00A110CC"/>
    <w:rsid w:val="00A47938"/>
    <w:rsid w:val="00AC6E91"/>
    <w:rsid w:val="00AF62F3"/>
    <w:rsid w:val="00B54F61"/>
    <w:rsid w:val="00B87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00507"/>
  <w15:docId w15:val="{7BAB45E9-5C9C-4C13-A086-4A38B1E3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2F3"/>
    <w:pPr>
      <w:tabs>
        <w:tab w:val="center" w:pos="4513"/>
        <w:tab w:val="right" w:pos="9026"/>
      </w:tabs>
    </w:pPr>
  </w:style>
  <w:style w:type="character" w:customStyle="1" w:styleId="HeaderChar">
    <w:name w:val="Header Char"/>
    <w:basedOn w:val="DefaultParagraphFont"/>
    <w:link w:val="Header"/>
    <w:uiPriority w:val="99"/>
    <w:rsid w:val="00AF62F3"/>
  </w:style>
  <w:style w:type="paragraph" w:styleId="Footer">
    <w:name w:val="footer"/>
    <w:basedOn w:val="Normal"/>
    <w:link w:val="FooterChar"/>
    <w:uiPriority w:val="99"/>
    <w:unhideWhenUsed/>
    <w:rsid w:val="00AF62F3"/>
    <w:pPr>
      <w:tabs>
        <w:tab w:val="center" w:pos="4513"/>
        <w:tab w:val="right" w:pos="9026"/>
      </w:tabs>
    </w:pPr>
  </w:style>
  <w:style w:type="character" w:customStyle="1" w:styleId="FooterChar">
    <w:name w:val="Footer Char"/>
    <w:basedOn w:val="DefaultParagraphFont"/>
    <w:link w:val="Footer"/>
    <w:uiPriority w:val="99"/>
    <w:rsid w:val="00AF62F3"/>
  </w:style>
  <w:style w:type="character" w:styleId="UnresolvedMention">
    <w:name w:val="Unresolved Mention"/>
    <w:basedOn w:val="DefaultParagraphFont"/>
    <w:uiPriority w:val="99"/>
    <w:semiHidden/>
    <w:unhideWhenUsed/>
    <w:rsid w:val="005F5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89F-62F6-4E7B-A1AA-73CA6D9B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2488</Characters>
  <Application>Microsoft Office Word</Application>
  <DocSecurity>0</DocSecurity>
  <Lines>46</Lines>
  <Paragraphs>25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Felipe Retamal Walter</cp:lastModifiedBy>
  <cp:revision>12</cp:revision>
  <dcterms:created xsi:type="dcterms:W3CDTF">2026-02-06T01:44:00Z</dcterms:created>
  <dcterms:modified xsi:type="dcterms:W3CDTF">2026-02-06T04:53:00Z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df4ca3dd-ef85-4f73-9d88-7d64d882a051</vt:lpwstr>
  </property>
  <property fmtid="{D5CDD505-2E9C-101B-9397-08002B2CF9AE}" pid="3" name="MSIP_Label_0f488380-630a-4f55-a077-a19445e3f360_Enabled">
    <vt:lpwstr>true</vt:lpwstr>
  </property>
  <property fmtid="{D5CDD505-2E9C-101B-9397-08002B2CF9AE}" pid="4" name="MSIP_Label_0f488380-630a-4f55-a077-a19445e3f360_SetDate">
    <vt:lpwstr>2026-02-06T04:32:45Z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8ee45cfb-89d2-443b-abfe-4ca995d63aa7</vt:lpwstr>
  </property>
  <property fmtid="{D5CDD505-2E9C-101B-9397-08002B2CF9AE}" pid="9" name="MSIP_Label_0f488380-630a-4f55-a077-a19445e3f360_ContentBits">
    <vt:lpwstr>0</vt:lpwstr>
  </property>
  <property fmtid="{D5CDD505-2E9C-101B-9397-08002B2CF9AE}" pid="10" name="MSIP_Label_0f488380-630a-4f55-a077-a19445e3f360_Tag">
    <vt:lpwstr>10, 3, 0, 1</vt:lpwstr>
  </property>
</Properties>
</file>